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CCEEE" w14:textId="77777777" w:rsidR="003E7976" w:rsidRPr="00FF5AD7" w:rsidRDefault="003E7976" w:rsidP="003E7976">
      <w:pPr>
        <w:rPr>
          <w:rFonts w:ascii="Arial" w:hAnsi="Arial" w:cs="Arial"/>
          <w:sz w:val="24"/>
          <w:szCs w:val="24"/>
        </w:rPr>
      </w:pPr>
    </w:p>
    <w:p w14:paraId="37AF5499" w14:textId="218BAEF7" w:rsidR="00961BC3" w:rsidRDefault="00961BC3" w:rsidP="00623BA9">
      <w:pPr>
        <w:rPr>
          <w:rFonts w:ascii="Arial" w:hAnsi="Arial" w:cs="Arial"/>
          <w:b/>
          <w:sz w:val="24"/>
          <w:szCs w:val="24"/>
          <w:lang w:val="es-ES"/>
        </w:rPr>
      </w:pPr>
    </w:p>
    <w:p w14:paraId="5C4D5516" w14:textId="77777777" w:rsidR="00961BC3" w:rsidRPr="00900134" w:rsidRDefault="00961BC3" w:rsidP="00B12C34">
      <w:pPr>
        <w:jc w:val="center"/>
        <w:rPr>
          <w:rFonts w:ascii="Arial Narrow" w:hAnsi="Arial Narrow" w:cs="Arial"/>
          <w:b/>
          <w:sz w:val="24"/>
          <w:szCs w:val="24"/>
          <w:lang w:val="es-ES"/>
        </w:rPr>
      </w:pPr>
    </w:p>
    <w:p w14:paraId="5366BDD4" w14:textId="6244D99C" w:rsidR="00916E96" w:rsidRDefault="00916E96" w:rsidP="00916E96">
      <w:pPr>
        <w:autoSpaceDE w:val="0"/>
        <w:autoSpaceDN w:val="0"/>
        <w:adjustRightInd w:val="0"/>
        <w:rPr>
          <w:rFonts w:ascii="Arial Narrow" w:eastAsiaTheme="minorHAnsi" w:hAnsi="Arial Narrow" w:cs="Arial"/>
          <w:b/>
          <w:bCs/>
          <w:color w:val="000000"/>
          <w:szCs w:val="28"/>
          <w:lang w:val="es-ES" w:eastAsia="en-US"/>
        </w:rPr>
      </w:pPr>
      <w:r w:rsidRPr="00916E96">
        <w:rPr>
          <w:rFonts w:ascii="Arial Narrow" w:eastAsiaTheme="minorHAnsi" w:hAnsi="Arial Narrow" w:cs="Arial"/>
          <w:b/>
          <w:bCs/>
          <w:color w:val="000000"/>
          <w:szCs w:val="28"/>
          <w:lang w:val="es-ES" w:eastAsia="en-US"/>
        </w:rPr>
        <w:t xml:space="preserve">CONSENTIMIENTO INFORMADO </w:t>
      </w:r>
    </w:p>
    <w:p w14:paraId="065D125D" w14:textId="77777777" w:rsidR="00916E96" w:rsidRPr="00916E96" w:rsidRDefault="00916E96" w:rsidP="00916E96">
      <w:pPr>
        <w:autoSpaceDE w:val="0"/>
        <w:autoSpaceDN w:val="0"/>
        <w:adjustRightInd w:val="0"/>
        <w:rPr>
          <w:rFonts w:ascii="Arial Narrow" w:eastAsiaTheme="minorHAnsi" w:hAnsi="Arial Narrow" w:cs="Arial"/>
          <w:color w:val="000000"/>
          <w:szCs w:val="28"/>
          <w:lang w:val="es-ES" w:eastAsia="en-US"/>
        </w:rPr>
      </w:pPr>
    </w:p>
    <w:p w14:paraId="278D563E" w14:textId="4B3090AB" w:rsidR="00916E96" w:rsidRDefault="00916E96" w:rsidP="00916E96">
      <w:pPr>
        <w:autoSpaceDE w:val="0"/>
        <w:autoSpaceDN w:val="0"/>
        <w:adjustRightInd w:val="0"/>
        <w:rPr>
          <w:rFonts w:ascii="Arial Narrow" w:eastAsiaTheme="minorHAnsi" w:hAnsi="Arial Narrow" w:cs="Arial"/>
          <w:b/>
          <w:bCs/>
          <w:color w:val="000000"/>
          <w:sz w:val="23"/>
          <w:szCs w:val="23"/>
          <w:lang w:val="es-ES" w:eastAsia="en-US"/>
        </w:rPr>
      </w:pPr>
      <w:r w:rsidRPr="00916E96">
        <w:rPr>
          <w:rFonts w:ascii="Arial Narrow" w:eastAsiaTheme="minorHAnsi" w:hAnsi="Arial Narrow" w:cs="Arial"/>
          <w:b/>
          <w:bCs/>
          <w:color w:val="000000"/>
          <w:sz w:val="23"/>
          <w:szCs w:val="23"/>
          <w:lang w:val="es-ES" w:eastAsia="en-US"/>
        </w:rPr>
        <w:t xml:space="preserve">Consentimiento Informado para la solicitud del certificado sanitario necesario para reconocer el derecho a la compensación económica para víctimas del amianto, en desarrollo de la Ley 21/2022, de 19 de octubre, y del Real Decreto 483/2025, de 17 de junio. </w:t>
      </w:r>
    </w:p>
    <w:p w14:paraId="098A2994" w14:textId="212ACCF6" w:rsidR="00916E96" w:rsidRPr="00916E96" w:rsidRDefault="00457AF1" w:rsidP="00916E96">
      <w:pPr>
        <w:autoSpaceDE w:val="0"/>
        <w:autoSpaceDN w:val="0"/>
        <w:adjustRightInd w:val="0"/>
        <w:rPr>
          <w:rFonts w:ascii="Arial Narrow" w:eastAsiaTheme="minorHAnsi" w:hAnsi="Arial Narrow" w:cs="Arial"/>
          <w:color w:val="000000"/>
          <w:sz w:val="23"/>
          <w:szCs w:val="23"/>
          <w:lang w:val="es-ES" w:eastAsia="en-US"/>
        </w:rPr>
      </w:pPr>
      <w:r>
        <w:rPr>
          <w:rFonts w:ascii="Arial Narrow" w:eastAsiaTheme="minorHAnsi" w:hAnsi="Arial Narrow" w:cs="Arial"/>
          <w:b/>
          <w:bCs/>
          <w:noProof/>
          <w:color w:val="000000"/>
          <w:sz w:val="23"/>
          <w:szCs w:val="23"/>
          <w:lang w:val="es-ES"/>
        </w:rPr>
        <mc:AlternateContent>
          <mc:Choice Requires="wps">
            <w:drawing>
              <wp:anchor distT="0" distB="0" distL="114300" distR="114300" simplePos="0" relativeHeight="251659264" behindDoc="0" locked="0" layoutInCell="1" allowOverlap="1" wp14:anchorId="0CAB56B9" wp14:editId="3746EF11">
                <wp:simplePos x="0" y="0"/>
                <wp:positionH relativeFrom="margin">
                  <wp:align>left</wp:align>
                </wp:positionH>
                <wp:positionV relativeFrom="paragraph">
                  <wp:posOffset>33020</wp:posOffset>
                </wp:positionV>
                <wp:extent cx="5434151" cy="6797"/>
                <wp:effectExtent l="0" t="0" r="33655" b="31750"/>
                <wp:wrapNone/>
                <wp:docPr id="1" name="Conector recto 1"/>
                <wp:cNvGraphicFramePr/>
                <a:graphic xmlns:a="http://schemas.openxmlformats.org/drawingml/2006/main">
                  <a:graphicData uri="http://schemas.microsoft.com/office/word/2010/wordprocessingShape">
                    <wps:wsp>
                      <wps:cNvCnPr/>
                      <wps:spPr>
                        <a:xfrm flipV="1">
                          <a:off x="0" y="0"/>
                          <a:ext cx="5434151" cy="6797"/>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6129E"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27.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" strokecolor="black [3200]" strokeweight=".5pt">
                <v:stroke joinstyle="miter"/>
                <w10:wrap anchorx="margin"/>
              </v:line>
            </w:pict>
          </mc:Fallback>
        </mc:AlternateContent>
      </w:r>
    </w:p>
    <w:p w14:paraId="4CAF39FD" w14:textId="77777777" w:rsidR="00457AF1" w:rsidRDefault="00457AF1" w:rsidP="00916E96">
      <w:pPr>
        <w:autoSpaceDE w:val="0"/>
        <w:autoSpaceDN w:val="0"/>
        <w:adjustRightInd w:val="0"/>
        <w:rPr>
          <w:rFonts w:ascii="Arial Narrow" w:eastAsiaTheme="minorHAnsi" w:hAnsi="Arial Narrow" w:cs="Arial"/>
          <w:color w:val="000000"/>
          <w:sz w:val="23"/>
          <w:szCs w:val="23"/>
          <w:lang w:val="es-ES" w:eastAsia="en-US"/>
        </w:rPr>
      </w:pPr>
    </w:p>
    <w:p w14:paraId="74325566" w14:textId="79508AE1" w:rsidR="00916E96" w:rsidRDefault="00916E96" w:rsidP="00916E96">
      <w:pPr>
        <w:autoSpaceDE w:val="0"/>
        <w:autoSpaceDN w:val="0"/>
        <w:adjustRightInd w:val="0"/>
        <w:rPr>
          <w:rFonts w:ascii="Arial Narrow" w:eastAsiaTheme="minorHAnsi" w:hAnsi="Arial Narrow" w:cs="Arial"/>
          <w:color w:val="000000"/>
          <w:sz w:val="23"/>
          <w:szCs w:val="23"/>
          <w:lang w:val="es-ES" w:eastAsia="en-US"/>
        </w:rPr>
      </w:pPr>
      <w:r w:rsidRPr="00916E96">
        <w:rPr>
          <w:rFonts w:ascii="Arial Narrow" w:eastAsiaTheme="minorHAnsi" w:hAnsi="Arial Narrow" w:cs="Arial"/>
          <w:color w:val="000000"/>
          <w:sz w:val="23"/>
          <w:szCs w:val="23"/>
          <w:lang w:val="es-ES" w:eastAsia="en-US"/>
        </w:rPr>
        <w:t xml:space="preserve">La </w:t>
      </w:r>
      <w:r w:rsidRPr="00916E96">
        <w:rPr>
          <w:rFonts w:ascii="Arial Narrow" w:eastAsiaTheme="minorHAnsi" w:hAnsi="Arial Narrow" w:cs="Arial"/>
          <w:b/>
          <w:bCs/>
          <w:color w:val="000000"/>
          <w:sz w:val="23"/>
          <w:szCs w:val="23"/>
          <w:lang w:val="es-ES" w:eastAsia="en-US"/>
        </w:rPr>
        <w:t>Ley 21/2022, de 19 de octubre, de creación de un fondo de compensación para las víctimas del amianto</w:t>
      </w:r>
      <w:r w:rsidRPr="00916E96">
        <w:rPr>
          <w:rFonts w:ascii="Arial Narrow" w:eastAsiaTheme="minorHAnsi" w:hAnsi="Arial Narrow" w:cs="Arial"/>
          <w:color w:val="000000"/>
          <w:sz w:val="23"/>
          <w:szCs w:val="23"/>
          <w:lang w:val="es-ES" w:eastAsia="en-US"/>
        </w:rPr>
        <w:t xml:space="preserve">, constituyó el citado fondo como mecanismo de compensación para las víctimas del amianto, previendo a tal fin el establecimiento por vía reglamentaria de compensaciones económicas para las personas beneficiarias para la reparación íntegra de los daños y perjuicios sobre la salud resultantes de una exposición al amianto padecidos por toda persona en su ámbito laboral, doméstico o ambiental en España. </w:t>
      </w:r>
    </w:p>
    <w:p w14:paraId="21ECD021" w14:textId="77777777" w:rsidR="00457AF1" w:rsidRPr="00916E96" w:rsidRDefault="00457AF1" w:rsidP="00916E96">
      <w:pPr>
        <w:autoSpaceDE w:val="0"/>
        <w:autoSpaceDN w:val="0"/>
        <w:adjustRightInd w:val="0"/>
        <w:rPr>
          <w:rFonts w:ascii="Arial Narrow" w:eastAsiaTheme="minorHAnsi" w:hAnsi="Arial Narrow" w:cs="Arial"/>
          <w:color w:val="000000"/>
          <w:sz w:val="23"/>
          <w:szCs w:val="23"/>
          <w:lang w:val="es-ES" w:eastAsia="en-US"/>
        </w:rPr>
      </w:pPr>
    </w:p>
    <w:p w14:paraId="4A0311D5" w14:textId="14F9352B" w:rsidR="00916E96" w:rsidRDefault="00916E96" w:rsidP="00916E96">
      <w:pPr>
        <w:autoSpaceDE w:val="0"/>
        <w:autoSpaceDN w:val="0"/>
        <w:adjustRightInd w:val="0"/>
        <w:rPr>
          <w:rFonts w:ascii="Arial Narrow" w:eastAsiaTheme="minorHAnsi" w:hAnsi="Arial Narrow" w:cs="Arial"/>
          <w:color w:val="000000"/>
          <w:sz w:val="23"/>
          <w:szCs w:val="23"/>
          <w:lang w:val="es-ES" w:eastAsia="en-US"/>
        </w:rPr>
      </w:pPr>
      <w:r w:rsidRPr="00916E96">
        <w:rPr>
          <w:rFonts w:ascii="Arial Narrow" w:eastAsiaTheme="minorHAnsi" w:hAnsi="Arial Narrow" w:cs="Arial"/>
          <w:color w:val="000000"/>
          <w:sz w:val="23"/>
          <w:szCs w:val="23"/>
          <w:lang w:val="es-ES" w:eastAsia="en-US"/>
        </w:rPr>
        <w:t xml:space="preserve">Con fecha 18 de junio de 2025 se ha publicado en el BOE el </w:t>
      </w:r>
      <w:r w:rsidRPr="00916E96">
        <w:rPr>
          <w:rFonts w:ascii="Arial Narrow" w:eastAsiaTheme="minorHAnsi" w:hAnsi="Arial Narrow" w:cs="Arial"/>
          <w:b/>
          <w:bCs/>
          <w:color w:val="000000"/>
          <w:sz w:val="23"/>
          <w:szCs w:val="23"/>
          <w:lang w:val="es-ES" w:eastAsia="en-US"/>
        </w:rPr>
        <w:t>Real Decreto 483/2025, de 17 de junio, por el que se establecen los requisitos y se regula el procedimiento para reconocer el derecho a la compensación económica para las víctimas del amianto</w:t>
      </w:r>
      <w:r w:rsidRPr="00916E96">
        <w:rPr>
          <w:rFonts w:ascii="Arial Narrow" w:eastAsiaTheme="minorHAnsi" w:hAnsi="Arial Narrow" w:cs="Arial"/>
          <w:color w:val="000000"/>
          <w:sz w:val="23"/>
          <w:szCs w:val="23"/>
          <w:lang w:val="es-ES" w:eastAsia="en-US"/>
        </w:rPr>
        <w:t xml:space="preserve">. El procedimiento para hacer efectivas las compensaciones económicas consta de una fase previa referida a la acreditación de las patologías indemnizables a que se refiere el Anexo I del citado Real Decreto, así como del nexo causal entre la citada patología y la exposición al amianto. </w:t>
      </w:r>
    </w:p>
    <w:p w14:paraId="3779686C" w14:textId="77777777" w:rsidR="00457AF1" w:rsidRPr="00916E96" w:rsidRDefault="00457AF1" w:rsidP="00916E96">
      <w:pPr>
        <w:autoSpaceDE w:val="0"/>
        <w:autoSpaceDN w:val="0"/>
        <w:adjustRightInd w:val="0"/>
        <w:rPr>
          <w:rFonts w:ascii="Arial Narrow" w:eastAsiaTheme="minorHAnsi" w:hAnsi="Arial Narrow" w:cs="Arial"/>
          <w:color w:val="000000"/>
          <w:sz w:val="23"/>
          <w:szCs w:val="23"/>
          <w:lang w:val="es-ES" w:eastAsia="en-US"/>
        </w:rPr>
      </w:pPr>
    </w:p>
    <w:p w14:paraId="72CFE1E1" w14:textId="47A7BABF" w:rsidR="00916E96" w:rsidRDefault="00916E96" w:rsidP="00916E96">
      <w:pPr>
        <w:autoSpaceDE w:val="0"/>
        <w:autoSpaceDN w:val="0"/>
        <w:adjustRightInd w:val="0"/>
        <w:rPr>
          <w:rFonts w:ascii="Arial Narrow" w:eastAsiaTheme="minorHAnsi" w:hAnsi="Arial Narrow" w:cs="Arial"/>
          <w:i/>
          <w:iCs/>
          <w:color w:val="000000"/>
          <w:sz w:val="23"/>
          <w:szCs w:val="23"/>
          <w:lang w:val="es-ES" w:eastAsia="en-US"/>
        </w:rPr>
      </w:pPr>
      <w:r w:rsidRPr="00E75AA8">
        <w:rPr>
          <w:rFonts w:ascii="Arial Narrow" w:eastAsiaTheme="minorHAnsi" w:hAnsi="Arial Narrow" w:cs="Arial"/>
          <w:color w:val="000000"/>
          <w:sz w:val="23"/>
          <w:szCs w:val="23"/>
          <w:lang w:val="es-ES" w:eastAsia="en-US"/>
        </w:rPr>
        <w:t xml:space="preserve">La Disposición final cuarta del Real Decreto 483/2025, de </w:t>
      </w:r>
      <w:proofErr w:type="gramStart"/>
      <w:r w:rsidRPr="00E75AA8">
        <w:rPr>
          <w:rFonts w:ascii="Arial Narrow" w:eastAsiaTheme="minorHAnsi" w:hAnsi="Arial Narrow" w:cs="Arial"/>
          <w:iCs/>
          <w:color w:val="000000"/>
          <w:sz w:val="23"/>
          <w:szCs w:val="23"/>
          <w:lang w:val="es-ES" w:eastAsia="en-US"/>
        </w:rPr>
        <w:t>Entrada</w:t>
      </w:r>
      <w:proofErr w:type="gramEnd"/>
      <w:r w:rsidRPr="00E75AA8">
        <w:rPr>
          <w:rFonts w:ascii="Arial Narrow" w:eastAsiaTheme="minorHAnsi" w:hAnsi="Arial Narrow" w:cs="Arial"/>
          <w:iCs/>
          <w:color w:val="000000"/>
          <w:sz w:val="23"/>
          <w:szCs w:val="23"/>
          <w:lang w:val="es-ES" w:eastAsia="en-US"/>
        </w:rPr>
        <w:t xml:space="preserve"> en vigor</w:t>
      </w:r>
      <w:r w:rsidRPr="00E75AA8">
        <w:rPr>
          <w:rFonts w:ascii="Arial Narrow" w:eastAsiaTheme="minorHAnsi" w:hAnsi="Arial Narrow" w:cs="Arial"/>
          <w:color w:val="000000"/>
          <w:sz w:val="23"/>
          <w:szCs w:val="23"/>
          <w:lang w:val="es-ES" w:eastAsia="en-US"/>
        </w:rPr>
        <w:t xml:space="preserve">, establece que </w:t>
      </w:r>
      <w:r w:rsidRPr="00E75AA8">
        <w:rPr>
          <w:rFonts w:ascii="Arial Narrow" w:eastAsiaTheme="minorHAnsi" w:hAnsi="Arial Narrow" w:cs="Arial"/>
          <w:iCs/>
          <w:color w:val="000000"/>
          <w:sz w:val="23"/>
          <w:szCs w:val="23"/>
          <w:lang w:val="es-ES" w:eastAsia="en-US"/>
        </w:rPr>
        <w:t>el presente real decreto entrará en vigor a los tres meses de su publicación en el «Boletín Oficial del Estado». Únicamente desplegará efectos a partir de esa fecha para aquellas personas beneficiarias a las que se refiere el artículo 3.1.a), es decir, las personas que hayan obtenido el reconocimiento administrativo o judicial firme de una pensión de incapacidad permanente en cualquiera de sus grados derivada de una contingencia profesional causada por alguna de las patologías previstas en el anexo II ocasionada por la exposición al amianto</w:t>
      </w:r>
      <w:r w:rsidRPr="00916E96">
        <w:rPr>
          <w:rFonts w:ascii="Arial Narrow" w:eastAsiaTheme="minorHAnsi" w:hAnsi="Arial Narrow" w:cs="Arial"/>
          <w:i/>
          <w:iCs/>
          <w:color w:val="000000"/>
          <w:sz w:val="23"/>
          <w:szCs w:val="23"/>
          <w:lang w:val="es-ES" w:eastAsia="en-US"/>
        </w:rPr>
        <w:t xml:space="preserve">. </w:t>
      </w:r>
    </w:p>
    <w:p w14:paraId="08B3FE1E" w14:textId="77777777" w:rsidR="00457AF1" w:rsidRPr="00916E96" w:rsidRDefault="00457AF1" w:rsidP="00916E96">
      <w:pPr>
        <w:autoSpaceDE w:val="0"/>
        <w:autoSpaceDN w:val="0"/>
        <w:adjustRightInd w:val="0"/>
        <w:rPr>
          <w:rFonts w:ascii="Arial Narrow" w:eastAsiaTheme="minorHAnsi" w:hAnsi="Arial Narrow" w:cs="Arial"/>
          <w:color w:val="000000"/>
          <w:sz w:val="23"/>
          <w:szCs w:val="23"/>
          <w:lang w:val="es-ES" w:eastAsia="en-US"/>
        </w:rPr>
      </w:pPr>
    </w:p>
    <w:p w14:paraId="7EA46A7D" w14:textId="2B2355E8" w:rsidR="00916E96" w:rsidRPr="00916E96" w:rsidRDefault="00916E96" w:rsidP="00916E96">
      <w:pPr>
        <w:autoSpaceDE w:val="0"/>
        <w:autoSpaceDN w:val="0"/>
        <w:adjustRightInd w:val="0"/>
        <w:rPr>
          <w:rFonts w:ascii="Arial Narrow" w:eastAsiaTheme="minorHAnsi" w:hAnsi="Arial Narrow" w:cs="Calibri"/>
          <w:color w:val="000000"/>
          <w:sz w:val="22"/>
          <w:szCs w:val="22"/>
          <w:lang w:val="es-ES" w:eastAsia="en-US"/>
        </w:rPr>
      </w:pPr>
      <w:r w:rsidRPr="00916E96">
        <w:rPr>
          <w:rFonts w:ascii="Arial Narrow" w:eastAsiaTheme="minorHAnsi" w:hAnsi="Arial Narrow" w:cs="Arial"/>
          <w:color w:val="000000"/>
          <w:sz w:val="23"/>
          <w:szCs w:val="23"/>
          <w:lang w:val="es-ES" w:eastAsia="en-US"/>
        </w:rPr>
        <w:t xml:space="preserve">Las personas interesadas presentarán en la Consejería de Sanidad u órgano análogo de la respectiva comunidad autónoma y en el Instituto Nacional de Gestión Sanitaria en las ciudades de Ceuta y Melilla solicitud de un </w:t>
      </w:r>
      <w:r w:rsidRPr="00916E96">
        <w:rPr>
          <w:rFonts w:ascii="Arial Narrow" w:eastAsiaTheme="minorHAnsi" w:hAnsi="Arial Narrow" w:cs="Arial"/>
          <w:b/>
          <w:bCs/>
          <w:color w:val="000000"/>
          <w:sz w:val="23"/>
          <w:szCs w:val="23"/>
          <w:lang w:val="es-ES" w:eastAsia="en-US"/>
        </w:rPr>
        <w:t>certificado de patologías derivadas de la exposición al amianto previstas en el anexo II</w:t>
      </w:r>
      <w:r w:rsidRPr="00916E96">
        <w:rPr>
          <w:rFonts w:ascii="Arial Narrow" w:eastAsiaTheme="minorHAnsi" w:hAnsi="Arial Narrow" w:cs="Arial"/>
          <w:color w:val="000000"/>
          <w:sz w:val="23"/>
          <w:szCs w:val="23"/>
          <w:lang w:val="es-ES" w:eastAsia="en-US"/>
        </w:rPr>
        <w:t xml:space="preserve">. Según se establece en el Artículo 7.f), del Real Decreto 483/2025, de Solicitud del certificado, </w:t>
      </w:r>
      <w:r w:rsidRPr="00916E96">
        <w:rPr>
          <w:rFonts w:ascii="Arial Narrow" w:eastAsiaTheme="minorHAnsi" w:hAnsi="Arial Narrow" w:cs="Arial"/>
          <w:i/>
          <w:iCs/>
          <w:color w:val="000000"/>
          <w:sz w:val="23"/>
          <w:szCs w:val="23"/>
          <w:lang w:val="es-ES" w:eastAsia="en-US"/>
        </w:rPr>
        <w:t xml:space="preserve">en el modelo de solicitud deberá incluirse la autorización de la persona interesada para acceder a su historia clínica a efectos de emisión del certificado del diagnóstico de patologías derivadas de la exposición al amianto. </w:t>
      </w:r>
    </w:p>
    <w:p w14:paraId="4824ED2D"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14C4CF98"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4AB67259"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41A74A11"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7EF23A08"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52A78B17"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277BAE73"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0BD63FB1"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421C812A"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7CB69884"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7457FAD3" w14:textId="77777777" w:rsidR="0038696A" w:rsidRDefault="0038696A" w:rsidP="00457AF1">
      <w:pPr>
        <w:autoSpaceDE w:val="0"/>
        <w:autoSpaceDN w:val="0"/>
        <w:adjustRightInd w:val="0"/>
        <w:rPr>
          <w:rFonts w:ascii="Arial Narrow" w:eastAsiaTheme="minorHAnsi" w:hAnsi="Arial Narrow" w:cs="Arial"/>
          <w:b/>
          <w:sz w:val="24"/>
          <w:szCs w:val="24"/>
          <w:lang w:val="es-ES" w:eastAsia="en-US"/>
        </w:rPr>
      </w:pPr>
    </w:p>
    <w:p w14:paraId="414104C6" w14:textId="0405FA17" w:rsidR="00457AF1" w:rsidRPr="00457AF1" w:rsidRDefault="00457AF1" w:rsidP="00457AF1">
      <w:pPr>
        <w:autoSpaceDE w:val="0"/>
        <w:autoSpaceDN w:val="0"/>
        <w:adjustRightInd w:val="0"/>
        <w:rPr>
          <w:rFonts w:ascii="Arial Narrow" w:eastAsiaTheme="minorHAnsi" w:hAnsi="Arial Narrow" w:cs="Arial"/>
          <w:b/>
          <w:sz w:val="24"/>
          <w:szCs w:val="24"/>
          <w:lang w:val="es-ES" w:eastAsia="en-US"/>
        </w:rPr>
      </w:pPr>
      <w:r w:rsidRPr="00457AF1">
        <w:rPr>
          <w:rFonts w:ascii="Arial Narrow" w:eastAsiaTheme="minorHAnsi" w:hAnsi="Arial Narrow" w:cs="Arial"/>
          <w:b/>
          <w:sz w:val="24"/>
          <w:szCs w:val="24"/>
          <w:lang w:val="es-ES" w:eastAsia="en-US"/>
        </w:rPr>
        <w:t>Datos del solicitante</w:t>
      </w:r>
    </w:p>
    <w:p w14:paraId="76610A66" w14:textId="77777777" w:rsidR="00457AF1" w:rsidRPr="00916E96" w:rsidRDefault="00457AF1" w:rsidP="00457AF1">
      <w:pPr>
        <w:autoSpaceDE w:val="0"/>
        <w:autoSpaceDN w:val="0"/>
        <w:adjustRightInd w:val="0"/>
        <w:spacing w:before="240"/>
        <w:rPr>
          <w:rFonts w:ascii="Arial Narrow" w:eastAsiaTheme="minorHAnsi" w:hAnsi="Arial Narrow" w:cs="Arial"/>
          <w:sz w:val="23"/>
          <w:szCs w:val="23"/>
          <w:lang w:val="es-ES" w:eastAsia="en-US"/>
        </w:rPr>
      </w:pPr>
      <w:r w:rsidRPr="00457AF1">
        <w:rPr>
          <w:rFonts w:ascii="Arial Narrow" w:eastAsiaTheme="minorHAnsi" w:hAnsi="Arial Narrow" w:cs="Arial"/>
          <w:sz w:val="23"/>
          <w:szCs w:val="23"/>
          <w:lang w:val="es-ES" w:eastAsia="en-US"/>
        </w:rPr>
        <w:t xml:space="preserve">Nombre y apellidos: </w:t>
      </w:r>
      <w:r w:rsidRPr="00916E96">
        <w:rPr>
          <w:rFonts w:ascii="Arial Narrow" w:eastAsiaTheme="minorHAnsi" w:hAnsi="Arial Narrow" w:cs="Arial"/>
          <w:sz w:val="23"/>
          <w:szCs w:val="23"/>
          <w:lang w:val="es-ES" w:eastAsia="en-US"/>
        </w:rPr>
        <w:t xml:space="preserve">_________________________________________________________ </w:t>
      </w:r>
    </w:p>
    <w:p w14:paraId="03D8EF88" w14:textId="77777777" w:rsidR="00457AF1" w:rsidRDefault="00457AF1" w:rsidP="00457AF1">
      <w:pPr>
        <w:autoSpaceDE w:val="0"/>
        <w:autoSpaceDN w:val="0"/>
        <w:adjustRightInd w:val="0"/>
        <w:spacing w:before="24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DNI/NIE/TIE: _________________________________________________________</w:t>
      </w:r>
      <w:r>
        <w:rPr>
          <w:rFonts w:ascii="Arial Narrow" w:eastAsiaTheme="minorHAnsi" w:hAnsi="Arial Narrow" w:cs="Arial"/>
          <w:sz w:val="23"/>
          <w:szCs w:val="23"/>
          <w:lang w:val="es-ES" w:eastAsia="en-US"/>
        </w:rPr>
        <w:t>_</w:t>
      </w:r>
      <w:r w:rsidRPr="00916E96">
        <w:rPr>
          <w:rFonts w:ascii="Arial Narrow" w:eastAsiaTheme="minorHAnsi" w:hAnsi="Arial Narrow" w:cs="Arial"/>
          <w:sz w:val="23"/>
          <w:szCs w:val="23"/>
          <w:lang w:val="es-ES" w:eastAsia="en-US"/>
        </w:rPr>
        <w:t xml:space="preserve">_____ </w:t>
      </w:r>
    </w:p>
    <w:p w14:paraId="3469ED47" w14:textId="77777777" w:rsidR="00457AF1" w:rsidRPr="00916E96" w:rsidRDefault="00457AF1" w:rsidP="00457AF1">
      <w:pPr>
        <w:autoSpaceDE w:val="0"/>
        <w:autoSpaceDN w:val="0"/>
        <w:adjustRightInd w:val="0"/>
        <w:spacing w:before="240"/>
        <w:rPr>
          <w:rFonts w:ascii="Arial Narrow" w:eastAsiaTheme="minorHAnsi" w:hAnsi="Arial Narrow" w:cs="Arial"/>
          <w:sz w:val="23"/>
          <w:szCs w:val="23"/>
          <w:lang w:val="es-ES" w:eastAsia="en-US"/>
        </w:rPr>
      </w:pPr>
    </w:p>
    <w:p w14:paraId="5EC09176" w14:textId="77777777" w:rsidR="00457AF1" w:rsidRPr="00916E96" w:rsidRDefault="00457AF1" w:rsidP="00457AF1">
      <w:pPr>
        <w:autoSpaceDE w:val="0"/>
        <w:autoSpaceDN w:val="0"/>
        <w:adjustRightInd w:val="0"/>
        <w:rPr>
          <w:rFonts w:ascii="Arial Narrow" w:eastAsiaTheme="minorHAnsi" w:hAnsi="Arial Narrow" w:cs="Arial"/>
          <w:sz w:val="24"/>
          <w:szCs w:val="24"/>
          <w:lang w:val="es-ES" w:eastAsia="en-US"/>
        </w:rPr>
      </w:pPr>
      <w:r w:rsidRPr="00916E96">
        <w:rPr>
          <w:rFonts w:ascii="Arial Narrow" w:eastAsiaTheme="minorHAnsi" w:hAnsi="Arial Narrow" w:cs="Arial"/>
          <w:b/>
          <w:bCs/>
          <w:sz w:val="24"/>
          <w:szCs w:val="24"/>
          <w:lang w:val="es-ES" w:eastAsia="en-US"/>
        </w:rPr>
        <w:t xml:space="preserve">Datos del representante (si procede) </w:t>
      </w:r>
    </w:p>
    <w:p w14:paraId="1C993F73" w14:textId="77777777" w:rsidR="00457AF1" w:rsidRPr="00916E96" w:rsidRDefault="00457AF1" w:rsidP="00457AF1">
      <w:pPr>
        <w:autoSpaceDE w:val="0"/>
        <w:autoSpaceDN w:val="0"/>
        <w:adjustRightInd w:val="0"/>
        <w:spacing w:before="24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 xml:space="preserve">Nombre y apellidos: _________________________________________________________ </w:t>
      </w:r>
    </w:p>
    <w:p w14:paraId="3E23E19D" w14:textId="77777777" w:rsidR="00457AF1" w:rsidRPr="00916E96" w:rsidRDefault="00457AF1" w:rsidP="00457AF1">
      <w:pPr>
        <w:autoSpaceDE w:val="0"/>
        <w:autoSpaceDN w:val="0"/>
        <w:adjustRightInd w:val="0"/>
        <w:spacing w:before="24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 xml:space="preserve">DNI/NIE: __________________________________________________________________ </w:t>
      </w:r>
    </w:p>
    <w:p w14:paraId="01931EC7" w14:textId="77777777" w:rsidR="00457AF1" w:rsidRPr="00916E96" w:rsidRDefault="00457AF1" w:rsidP="00457AF1">
      <w:pPr>
        <w:autoSpaceDE w:val="0"/>
        <w:autoSpaceDN w:val="0"/>
        <w:adjustRightInd w:val="0"/>
        <w:spacing w:before="24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Relación con el solicitante: _________________________________________________</w:t>
      </w:r>
      <w:r>
        <w:rPr>
          <w:rFonts w:ascii="Arial Narrow" w:eastAsiaTheme="minorHAnsi" w:hAnsi="Arial Narrow" w:cs="Arial"/>
          <w:sz w:val="23"/>
          <w:szCs w:val="23"/>
          <w:lang w:val="es-ES" w:eastAsia="en-US"/>
        </w:rPr>
        <w:t>_</w:t>
      </w:r>
      <w:r w:rsidRPr="00916E96">
        <w:rPr>
          <w:rFonts w:ascii="Arial Narrow" w:eastAsiaTheme="minorHAnsi" w:hAnsi="Arial Narrow" w:cs="Arial"/>
          <w:sz w:val="23"/>
          <w:szCs w:val="23"/>
          <w:lang w:val="es-ES" w:eastAsia="en-US"/>
        </w:rPr>
        <w:t xml:space="preserve">__ </w:t>
      </w:r>
    </w:p>
    <w:p w14:paraId="04106A80" w14:textId="77777777" w:rsidR="00457AF1" w:rsidRPr="00916E96" w:rsidRDefault="00457AF1" w:rsidP="00E75AA8">
      <w:pPr>
        <w:autoSpaceDE w:val="0"/>
        <w:autoSpaceDN w:val="0"/>
        <w:adjustRightInd w:val="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 xml:space="preserve">En calidad de: </w:t>
      </w:r>
      <w:r w:rsidRPr="00916E96">
        <w:rPr>
          <w:rFonts w:ascii="Segoe UI Symbol" w:eastAsiaTheme="minorHAnsi" w:hAnsi="Segoe UI Symbol" w:cs="Segoe UI Symbol"/>
          <w:sz w:val="23"/>
          <w:szCs w:val="23"/>
          <w:lang w:val="es-ES" w:eastAsia="en-US"/>
        </w:rPr>
        <w:t>☐</w:t>
      </w:r>
      <w:r w:rsidRPr="00916E96">
        <w:rPr>
          <w:rFonts w:ascii="Arial Narrow" w:eastAsiaTheme="minorHAnsi" w:hAnsi="Arial Narrow" w:cs="Arial"/>
          <w:sz w:val="23"/>
          <w:szCs w:val="23"/>
          <w:lang w:val="es-ES" w:eastAsia="en-US"/>
        </w:rPr>
        <w:t xml:space="preserve"> Tutor/a legal </w:t>
      </w:r>
      <w:r w:rsidRPr="00916E96">
        <w:rPr>
          <w:rFonts w:ascii="Segoe UI Symbol" w:eastAsiaTheme="minorHAnsi" w:hAnsi="Segoe UI Symbol" w:cs="Segoe UI Symbol"/>
          <w:sz w:val="23"/>
          <w:szCs w:val="23"/>
          <w:lang w:val="es-ES" w:eastAsia="en-US"/>
        </w:rPr>
        <w:t>☐</w:t>
      </w:r>
      <w:r w:rsidRPr="00916E96">
        <w:rPr>
          <w:rFonts w:ascii="Arial Narrow" w:eastAsiaTheme="minorHAnsi" w:hAnsi="Arial Narrow" w:cs="Arial"/>
          <w:sz w:val="23"/>
          <w:szCs w:val="23"/>
          <w:lang w:val="es-ES" w:eastAsia="en-US"/>
        </w:rPr>
        <w:t xml:space="preserve"> Apoderado/a </w:t>
      </w:r>
      <w:r w:rsidRPr="00916E96">
        <w:rPr>
          <w:rFonts w:ascii="Segoe UI Symbol" w:eastAsiaTheme="minorHAnsi" w:hAnsi="Segoe UI Symbol" w:cs="Segoe UI Symbol"/>
          <w:sz w:val="23"/>
          <w:szCs w:val="23"/>
          <w:lang w:val="es-ES" w:eastAsia="en-US"/>
        </w:rPr>
        <w:t>☐</w:t>
      </w:r>
      <w:r w:rsidRPr="00916E96">
        <w:rPr>
          <w:rFonts w:ascii="Arial Narrow" w:eastAsiaTheme="minorHAnsi" w:hAnsi="Arial Narrow" w:cs="Arial"/>
          <w:sz w:val="23"/>
          <w:szCs w:val="23"/>
          <w:lang w:val="es-ES" w:eastAsia="en-US"/>
        </w:rPr>
        <w:t xml:space="preserve"> Familiar autorizado/a</w:t>
      </w:r>
    </w:p>
    <w:p w14:paraId="04D25871" w14:textId="77777777" w:rsidR="00457AF1" w:rsidRDefault="00457AF1" w:rsidP="00457AF1">
      <w:pPr>
        <w:autoSpaceDE w:val="0"/>
        <w:autoSpaceDN w:val="0"/>
        <w:adjustRightInd w:val="0"/>
        <w:rPr>
          <w:rFonts w:ascii="Arial Narrow" w:eastAsiaTheme="minorHAnsi" w:hAnsi="Arial Narrow" w:cs="Arial"/>
          <w:b/>
          <w:bCs/>
          <w:sz w:val="24"/>
          <w:szCs w:val="24"/>
          <w:lang w:val="es-ES" w:eastAsia="en-US"/>
        </w:rPr>
      </w:pPr>
    </w:p>
    <w:p w14:paraId="14979EE8" w14:textId="77777777" w:rsidR="00457AF1" w:rsidRDefault="00457AF1" w:rsidP="00457AF1">
      <w:pPr>
        <w:autoSpaceDE w:val="0"/>
        <w:autoSpaceDN w:val="0"/>
        <w:adjustRightInd w:val="0"/>
        <w:rPr>
          <w:rFonts w:ascii="Arial Narrow" w:eastAsiaTheme="minorHAnsi" w:hAnsi="Arial Narrow" w:cs="Arial"/>
          <w:b/>
          <w:bCs/>
          <w:sz w:val="24"/>
          <w:szCs w:val="24"/>
          <w:lang w:val="es-ES" w:eastAsia="en-US"/>
        </w:rPr>
      </w:pPr>
    </w:p>
    <w:p w14:paraId="17B7F929" w14:textId="77777777" w:rsidR="00457AF1" w:rsidRPr="00916E96" w:rsidRDefault="00457AF1" w:rsidP="00457AF1">
      <w:pPr>
        <w:autoSpaceDE w:val="0"/>
        <w:autoSpaceDN w:val="0"/>
        <w:adjustRightInd w:val="0"/>
        <w:rPr>
          <w:rFonts w:ascii="Arial Narrow" w:eastAsiaTheme="minorHAnsi" w:hAnsi="Arial Narrow" w:cs="Arial"/>
          <w:sz w:val="24"/>
          <w:szCs w:val="24"/>
          <w:lang w:val="es-ES" w:eastAsia="en-US"/>
        </w:rPr>
      </w:pPr>
      <w:r w:rsidRPr="00916E96">
        <w:rPr>
          <w:rFonts w:ascii="Arial Narrow" w:eastAsiaTheme="minorHAnsi" w:hAnsi="Arial Narrow" w:cs="Arial"/>
          <w:b/>
          <w:bCs/>
          <w:sz w:val="24"/>
          <w:szCs w:val="24"/>
          <w:lang w:val="es-ES" w:eastAsia="en-US"/>
        </w:rPr>
        <w:t xml:space="preserve">Objeto del consentimiento </w:t>
      </w:r>
    </w:p>
    <w:p w14:paraId="07DE57DD" w14:textId="77777777" w:rsidR="00457AF1" w:rsidRDefault="00457AF1" w:rsidP="00457AF1">
      <w:pPr>
        <w:autoSpaceDE w:val="0"/>
        <w:autoSpaceDN w:val="0"/>
        <w:adjustRightInd w:val="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 xml:space="preserve">Por medio del presente documento, yo, el/la abajo firmante, autorizo de forma expresa, voluntaria, libre, consciente e informada el acceso y la obtención de mi historia clínica completa o parcial, incluyendo informes médicos, resultados de pruebas diagnósticas, tratamientos y evolución clínica, datos o documentos necesarios, a efectos de emisión del certificado del diagnóstico de patologías derivadas de la exposición al amianto, de acuerdo a lo establecido en el Artículo 7.f), de Solicitud de certificado, del Real Decreto 483/2025, de 17 de junio, por el que se establecen los requisitos y se regula el procedimiento para reconocer el derecho a la compensación económica para las víctimas del amianto. </w:t>
      </w:r>
    </w:p>
    <w:p w14:paraId="77DD7513" w14:textId="77777777" w:rsidR="00457AF1" w:rsidRPr="00916E96" w:rsidRDefault="00457AF1" w:rsidP="00457AF1">
      <w:pPr>
        <w:autoSpaceDE w:val="0"/>
        <w:autoSpaceDN w:val="0"/>
        <w:adjustRightInd w:val="0"/>
        <w:rPr>
          <w:rFonts w:ascii="Arial Narrow" w:eastAsiaTheme="minorHAnsi" w:hAnsi="Arial Narrow" w:cs="Arial"/>
          <w:sz w:val="23"/>
          <w:szCs w:val="23"/>
          <w:lang w:val="es-ES" w:eastAsia="en-US"/>
        </w:rPr>
      </w:pPr>
    </w:p>
    <w:p w14:paraId="05E15829" w14:textId="77777777" w:rsidR="00457AF1" w:rsidRPr="00916E96" w:rsidRDefault="00457AF1" w:rsidP="00457AF1">
      <w:pPr>
        <w:autoSpaceDE w:val="0"/>
        <w:autoSpaceDN w:val="0"/>
        <w:adjustRightInd w:val="0"/>
        <w:rPr>
          <w:rFonts w:ascii="Arial Narrow" w:eastAsiaTheme="minorHAnsi" w:hAnsi="Arial Narrow" w:cs="Arial"/>
          <w:sz w:val="24"/>
          <w:szCs w:val="24"/>
          <w:lang w:val="es-ES" w:eastAsia="en-US"/>
        </w:rPr>
      </w:pPr>
      <w:r w:rsidRPr="00916E96">
        <w:rPr>
          <w:rFonts w:ascii="Arial Narrow" w:eastAsiaTheme="minorHAnsi" w:hAnsi="Arial Narrow" w:cs="Arial"/>
          <w:b/>
          <w:bCs/>
          <w:sz w:val="24"/>
          <w:szCs w:val="24"/>
          <w:lang w:val="es-ES" w:eastAsia="en-US"/>
        </w:rPr>
        <w:t xml:space="preserve">Duración y revocación </w:t>
      </w:r>
    </w:p>
    <w:p w14:paraId="30FFD2EB" w14:textId="77777777" w:rsidR="00457AF1" w:rsidRDefault="00457AF1" w:rsidP="00457AF1">
      <w:pPr>
        <w:autoSpaceDE w:val="0"/>
        <w:autoSpaceDN w:val="0"/>
        <w:adjustRightInd w:val="0"/>
        <w:rPr>
          <w:rFonts w:ascii="Arial Narrow" w:eastAsiaTheme="minorHAnsi" w:hAnsi="Arial Narrow" w:cs="Arial"/>
          <w:sz w:val="23"/>
          <w:szCs w:val="23"/>
          <w:lang w:val="es-ES" w:eastAsia="en-US"/>
        </w:rPr>
      </w:pPr>
      <w:r w:rsidRPr="00916E96">
        <w:rPr>
          <w:rFonts w:ascii="Arial Narrow" w:eastAsiaTheme="minorHAnsi" w:hAnsi="Arial Narrow" w:cs="Arial"/>
          <w:sz w:val="24"/>
          <w:szCs w:val="24"/>
          <w:lang w:val="es-ES" w:eastAsia="en-US"/>
        </w:rPr>
        <w:t>Este consentimiento será válido</w:t>
      </w:r>
      <w:r w:rsidRPr="00916E96">
        <w:rPr>
          <w:rFonts w:ascii="Arial Narrow" w:eastAsiaTheme="minorHAnsi" w:hAnsi="Arial Narrow" w:cs="Arial"/>
          <w:sz w:val="23"/>
          <w:szCs w:val="23"/>
          <w:lang w:val="es-ES" w:eastAsia="en-US"/>
        </w:rPr>
        <w:t xml:space="preserve"> hasta la finalización del procedimiento administrativo correspondiente, salvo que yo lo revoque antes. Entiendo que puedo revocar este consentimiento en cualquier momento, solicitándolo por escrito, sin perjuicio de la legalidad de los usos realizados hasta ese momento. </w:t>
      </w:r>
    </w:p>
    <w:p w14:paraId="614B59C9" w14:textId="77777777" w:rsidR="00457AF1" w:rsidRPr="00916E96" w:rsidRDefault="00457AF1" w:rsidP="00457AF1">
      <w:pPr>
        <w:autoSpaceDE w:val="0"/>
        <w:autoSpaceDN w:val="0"/>
        <w:adjustRightInd w:val="0"/>
        <w:rPr>
          <w:rFonts w:ascii="Arial Narrow" w:eastAsiaTheme="minorHAnsi" w:hAnsi="Arial Narrow" w:cs="Arial"/>
          <w:sz w:val="23"/>
          <w:szCs w:val="23"/>
          <w:lang w:val="es-ES" w:eastAsia="en-US"/>
        </w:rPr>
      </w:pPr>
    </w:p>
    <w:p w14:paraId="22C05AC0" w14:textId="77777777" w:rsidR="00457AF1" w:rsidRPr="00916E96" w:rsidRDefault="00457AF1" w:rsidP="00457AF1">
      <w:pPr>
        <w:autoSpaceDE w:val="0"/>
        <w:autoSpaceDN w:val="0"/>
        <w:adjustRightInd w:val="0"/>
        <w:rPr>
          <w:rFonts w:ascii="Arial Narrow" w:eastAsiaTheme="minorHAnsi" w:hAnsi="Arial Narrow" w:cs="Arial"/>
          <w:sz w:val="24"/>
          <w:szCs w:val="24"/>
          <w:lang w:val="es-ES" w:eastAsia="en-US"/>
        </w:rPr>
      </w:pPr>
      <w:r w:rsidRPr="00916E96">
        <w:rPr>
          <w:rFonts w:ascii="Arial Narrow" w:eastAsiaTheme="minorHAnsi" w:hAnsi="Arial Narrow" w:cs="Arial"/>
          <w:b/>
          <w:bCs/>
          <w:sz w:val="24"/>
          <w:szCs w:val="24"/>
          <w:lang w:val="es-ES" w:eastAsia="en-US"/>
        </w:rPr>
        <w:t xml:space="preserve">Confidencialidad y protección de datos </w:t>
      </w:r>
    </w:p>
    <w:p w14:paraId="48662C59" w14:textId="77777777" w:rsidR="00457AF1" w:rsidRDefault="00457AF1" w:rsidP="00457AF1">
      <w:pPr>
        <w:autoSpaceDE w:val="0"/>
        <w:autoSpaceDN w:val="0"/>
        <w:adjustRightInd w:val="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 xml:space="preserve">La información facilitada será tratada conforme al Reglamento General de Protección de Datos (UE) 2016/679, la Ley Orgánica 3/2018 y la Ley 41/2002, garantizando la confidencialidad y seguridad de los datos personales y clínicos. Solo se accederá a la información estrictamente necesaria para los fines declarados. </w:t>
      </w:r>
    </w:p>
    <w:p w14:paraId="12C03FCE" w14:textId="77777777" w:rsidR="00457AF1" w:rsidRPr="00916E96" w:rsidRDefault="00457AF1" w:rsidP="00457AF1">
      <w:pPr>
        <w:autoSpaceDE w:val="0"/>
        <w:autoSpaceDN w:val="0"/>
        <w:adjustRightInd w:val="0"/>
        <w:rPr>
          <w:rFonts w:ascii="Arial Narrow" w:eastAsiaTheme="minorHAnsi" w:hAnsi="Arial Narrow" w:cs="Arial"/>
          <w:sz w:val="23"/>
          <w:szCs w:val="23"/>
          <w:lang w:val="es-ES" w:eastAsia="en-US"/>
        </w:rPr>
      </w:pPr>
    </w:p>
    <w:p w14:paraId="745C83C5" w14:textId="528951FE" w:rsidR="00457AF1" w:rsidRDefault="00457AF1" w:rsidP="00457AF1">
      <w:pPr>
        <w:spacing w:before="240"/>
        <w:rPr>
          <w:rFonts w:ascii="Arial Narrow" w:eastAsiaTheme="minorHAnsi" w:hAnsi="Arial Narrow" w:cs="Arial"/>
          <w:sz w:val="23"/>
          <w:szCs w:val="23"/>
          <w:lang w:val="es-ES" w:eastAsia="en-US"/>
        </w:rPr>
      </w:pPr>
      <w:r w:rsidRPr="00916E96">
        <w:rPr>
          <w:rFonts w:ascii="Arial Narrow" w:eastAsiaTheme="minorHAnsi" w:hAnsi="Arial Narrow" w:cs="Arial"/>
          <w:sz w:val="23"/>
          <w:szCs w:val="23"/>
          <w:lang w:val="es-ES" w:eastAsia="en-US"/>
        </w:rPr>
        <w:t>En ___________________________, a ____ de _______</w:t>
      </w:r>
      <w:r w:rsidR="00E75AA8">
        <w:rPr>
          <w:rFonts w:ascii="Arial Narrow" w:eastAsiaTheme="minorHAnsi" w:hAnsi="Arial Narrow" w:cs="Arial"/>
          <w:sz w:val="23"/>
          <w:szCs w:val="23"/>
          <w:lang w:val="es-ES" w:eastAsia="en-US"/>
        </w:rPr>
        <w:t>_____</w:t>
      </w:r>
      <w:r w:rsidRPr="00916E96">
        <w:rPr>
          <w:rFonts w:ascii="Arial Narrow" w:eastAsiaTheme="minorHAnsi" w:hAnsi="Arial Narrow" w:cs="Arial"/>
          <w:sz w:val="23"/>
          <w:szCs w:val="23"/>
          <w:lang w:val="es-ES" w:eastAsia="en-US"/>
        </w:rPr>
        <w:t xml:space="preserve">____ </w:t>
      </w:r>
      <w:proofErr w:type="spellStart"/>
      <w:r w:rsidRPr="00916E96">
        <w:rPr>
          <w:rFonts w:ascii="Arial Narrow" w:eastAsiaTheme="minorHAnsi" w:hAnsi="Arial Narrow" w:cs="Arial"/>
          <w:sz w:val="23"/>
          <w:szCs w:val="23"/>
          <w:lang w:val="es-ES" w:eastAsia="en-US"/>
        </w:rPr>
        <w:t>de</w:t>
      </w:r>
      <w:proofErr w:type="spellEnd"/>
      <w:r w:rsidRPr="00916E96">
        <w:rPr>
          <w:rFonts w:ascii="Arial Narrow" w:eastAsiaTheme="minorHAnsi" w:hAnsi="Arial Narrow" w:cs="Arial"/>
          <w:sz w:val="23"/>
          <w:szCs w:val="23"/>
          <w:lang w:val="es-ES" w:eastAsia="en-US"/>
        </w:rPr>
        <w:t xml:space="preserve"> 20____ </w:t>
      </w:r>
    </w:p>
    <w:p w14:paraId="1C3816C7" w14:textId="21CFD0D9" w:rsidR="00457AF1" w:rsidRPr="00916E96" w:rsidRDefault="00457AF1" w:rsidP="00457AF1">
      <w:pPr>
        <w:spacing w:before="240"/>
        <w:rPr>
          <w:rFonts w:ascii="Arial Narrow" w:hAnsi="Arial Narrow" w:cs="Arial"/>
          <w:sz w:val="24"/>
          <w:szCs w:val="24"/>
        </w:rPr>
      </w:pPr>
      <w:r>
        <w:rPr>
          <w:rFonts w:ascii="Arial Narrow" w:eastAsiaTheme="minorHAnsi" w:hAnsi="Arial Narrow" w:cs="Arial"/>
          <w:sz w:val="23"/>
          <w:szCs w:val="23"/>
          <w:lang w:val="es-ES" w:eastAsia="en-US"/>
        </w:rPr>
        <w:t>Firma d</w:t>
      </w:r>
      <w:r w:rsidRPr="00916E96">
        <w:rPr>
          <w:rFonts w:ascii="Arial Narrow" w:eastAsiaTheme="minorHAnsi" w:hAnsi="Arial Narrow" w:cs="Arial"/>
          <w:sz w:val="23"/>
          <w:szCs w:val="23"/>
          <w:lang w:val="es-ES" w:eastAsia="en-US"/>
        </w:rPr>
        <w:t>el solicitante o representante:</w:t>
      </w:r>
      <w:r>
        <w:rPr>
          <w:rFonts w:ascii="Arial Narrow" w:eastAsiaTheme="minorHAnsi" w:hAnsi="Arial Narrow" w:cs="Arial"/>
          <w:sz w:val="23"/>
          <w:szCs w:val="23"/>
          <w:lang w:val="es-ES" w:eastAsia="en-US"/>
        </w:rPr>
        <w:t xml:space="preserve"> </w:t>
      </w:r>
      <w:r w:rsidRPr="00916E96">
        <w:rPr>
          <w:rFonts w:ascii="Arial Narrow" w:eastAsiaTheme="minorHAnsi" w:hAnsi="Arial Narrow" w:cs="Arial"/>
          <w:sz w:val="23"/>
          <w:szCs w:val="23"/>
          <w:lang w:val="es-ES" w:eastAsia="en-US"/>
        </w:rPr>
        <w:t>__________________</w:t>
      </w:r>
      <w:r w:rsidR="00E75AA8">
        <w:rPr>
          <w:rFonts w:ascii="Arial Narrow" w:eastAsiaTheme="minorHAnsi" w:hAnsi="Arial Narrow" w:cs="Arial"/>
          <w:sz w:val="23"/>
          <w:szCs w:val="23"/>
          <w:lang w:val="es-ES" w:eastAsia="en-US"/>
        </w:rPr>
        <w:t>____</w:t>
      </w:r>
      <w:r w:rsidRPr="00916E96">
        <w:rPr>
          <w:rFonts w:ascii="Arial Narrow" w:eastAsiaTheme="minorHAnsi" w:hAnsi="Arial Narrow" w:cs="Arial"/>
          <w:sz w:val="23"/>
          <w:szCs w:val="23"/>
          <w:lang w:val="es-ES" w:eastAsia="en-US"/>
        </w:rPr>
        <w:t>____________</w:t>
      </w:r>
      <w:bookmarkStart w:id="0" w:name="_GoBack"/>
      <w:bookmarkEnd w:id="0"/>
    </w:p>
    <w:sectPr w:rsidR="00457AF1" w:rsidRPr="00916E96" w:rsidSect="00A1652A">
      <w:headerReference w:type="default" r:id="rId7"/>
      <w:footerReference w:type="default" r:id="rId8"/>
      <w:pgSz w:w="11906" w:h="16838"/>
      <w:pgMar w:top="1417" w:right="1701" w:bottom="1417" w:left="1701" w:header="737" w:footer="73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BFE4B" w14:textId="77777777" w:rsidR="001A62A4" w:rsidRDefault="001A62A4" w:rsidP="003E7976">
      <w:r>
        <w:separator/>
      </w:r>
    </w:p>
  </w:endnote>
  <w:endnote w:type="continuationSeparator" w:id="0">
    <w:p w14:paraId="4CB48F96" w14:textId="77777777" w:rsidR="001A62A4" w:rsidRDefault="001A62A4" w:rsidP="003E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8F47A" w14:textId="77777777" w:rsidR="00AD0107" w:rsidRDefault="00AD0107">
    <w:pPr>
      <w:pStyle w:val="Piedepgina"/>
    </w:pPr>
  </w:p>
  <w:tbl>
    <w:tblPr>
      <w:tblStyle w:val="Cuadrculadetablaclara"/>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74"/>
      <w:gridCol w:w="3074"/>
      <w:gridCol w:w="3075"/>
    </w:tblGrid>
    <w:tr w:rsidR="00AD0107" w:rsidRPr="00EA586F" w14:paraId="01054B47" w14:textId="77777777" w:rsidTr="005A74E6">
      <w:trPr>
        <w:trHeight w:val="732"/>
      </w:trPr>
      <w:tc>
        <w:tcPr>
          <w:tcW w:w="3074" w:type="dxa"/>
          <w:vAlign w:val="center"/>
        </w:tcPr>
        <w:p w14:paraId="2907D24D" w14:textId="77777777" w:rsidR="00AD0107" w:rsidRPr="00AD0107" w:rsidRDefault="00AD0107" w:rsidP="00AD0107">
          <w:pPr>
            <w:tabs>
              <w:tab w:val="center" w:pos="4252"/>
              <w:tab w:val="right" w:pos="8504"/>
            </w:tabs>
            <w:jc w:val="center"/>
            <w:rPr>
              <w:b/>
              <w:bCs/>
              <w:sz w:val="16"/>
              <w:szCs w:val="14"/>
            </w:rPr>
          </w:pPr>
          <w:r w:rsidRPr="00AD0107">
            <w:rPr>
              <w:b/>
              <w:bCs/>
              <w:sz w:val="16"/>
              <w:szCs w:val="14"/>
            </w:rPr>
            <w:t>Dirección General de Salud Pública</w:t>
          </w:r>
        </w:p>
        <w:p w14:paraId="2C1B8F9E" w14:textId="77777777" w:rsidR="00AD0107" w:rsidRPr="00AD0107" w:rsidRDefault="00AD0107" w:rsidP="00AD0107">
          <w:pPr>
            <w:tabs>
              <w:tab w:val="center" w:pos="4252"/>
              <w:tab w:val="right" w:pos="8504"/>
            </w:tabs>
            <w:jc w:val="center"/>
            <w:rPr>
              <w:b/>
            </w:rPr>
          </w:pPr>
          <w:r w:rsidRPr="00AD0107">
            <w:rPr>
              <w:b/>
              <w:sz w:val="16"/>
              <w:szCs w:val="14"/>
            </w:rPr>
            <w:t>C/ Federico Vial, 13 39009 Santander</w:t>
          </w:r>
        </w:p>
      </w:tc>
      <w:tc>
        <w:tcPr>
          <w:tcW w:w="3074" w:type="dxa"/>
          <w:vAlign w:val="center"/>
        </w:tcPr>
        <w:p w14:paraId="38616A5A" w14:textId="77777777" w:rsidR="00AD0107" w:rsidRPr="00AD0107" w:rsidRDefault="00AD0107" w:rsidP="00AD0107">
          <w:pPr>
            <w:tabs>
              <w:tab w:val="center" w:pos="4252"/>
              <w:tab w:val="right" w:pos="8504"/>
            </w:tabs>
            <w:jc w:val="center"/>
            <w:rPr>
              <w:rFonts w:eastAsiaTheme="minorHAnsi"/>
              <w:b/>
              <w:color w:val="000000"/>
              <w:sz w:val="16"/>
              <w:szCs w:val="14"/>
              <w:lang w:val="es-ES" w:eastAsia="en-US"/>
            </w:rPr>
          </w:pPr>
          <w:r w:rsidRPr="00AD0107">
            <w:rPr>
              <w:rFonts w:eastAsiaTheme="minorHAnsi"/>
              <w:b/>
              <w:color w:val="000000"/>
              <w:sz w:val="16"/>
              <w:szCs w:val="18"/>
              <w:lang w:val="es-ES" w:eastAsia="en-US"/>
            </w:rPr>
            <w:sym w:font="Wingdings" w:char="F028"/>
          </w:r>
          <w:r w:rsidRPr="00AD0107">
            <w:rPr>
              <w:rFonts w:eastAsiaTheme="minorHAnsi"/>
              <w:b/>
              <w:color w:val="000000"/>
              <w:sz w:val="16"/>
              <w:szCs w:val="18"/>
              <w:lang w:val="es-ES" w:eastAsia="en-US"/>
            </w:rPr>
            <w:t xml:space="preserve"> </w:t>
          </w:r>
          <w:r w:rsidRPr="00AD0107">
            <w:rPr>
              <w:rFonts w:eastAsiaTheme="minorHAnsi"/>
              <w:b/>
              <w:color w:val="000000"/>
              <w:sz w:val="16"/>
              <w:szCs w:val="14"/>
              <w:lang w:val="es-ES" w:eastAsia="en-US"/>
            </w:rPr>
            <w:t>942.20.81.65</w:t>
          </w:r>
        </w:p>
        <w:p w14:paraId="0C39E341" w14:textId="77777777" w:rsidR="00AD0107" w:rsidRPr="00AD0107" w:rsidRDefault="00AD0107" w:rsidP="00AD0107">
          <w:pPr>
            <w:tabs>
              <w:tab w:val="center" w:pos="4252"/>
              <w:tab w:val="right" w:pos="8504"/>
            </w:tabs>
            <w:jc w:val="center"/>
            <w:rPr>
              <w:b/>
              <w:sz w:val="16"/>
            </w:rPr>
          </w:pPr>
          <w:r w:rsidRPr="00AD0107">
            <w:rPr>
              <w:rFonts w:eastAsiaTheme="minorHAnsi"/>
              <w:b/>
              <w:color w:val="000000"/>
              <w:sz w:val="16"/>
              <w:szCs w:val="18"/>
              <w:lang w:val="es-ES" w:eastAsia="en-US"/>
            </w:rPr>
            <w:sym w:font="Wingdings" w:char="F02B"/>
          </w:r>
          <w:r w:rsidRPr="00AD0107">
            <w:rPr>
              <w:rFonts w:eastAsiaTheme="minorHAnsi"/>
              <w:b/>
              <w:color w:val="000000"/>
              <w:sz w:val="16"/>
              <w:szCs w:val="18"/>
              <w:lang w:val="es-ES" w:eastAsia="en-US"/>
            </w:rPr>
            <w:t xml:space="preserve"> </w:t>
          </w:r>
          <w:r w:rsidRPr="00AD0107">
            <w:rPr>
              <w:rFonts w:eastAsiaTheme="minorHAnsi"/>
              <w:b/>
              <w:color w:val="000000"/>
              <w:sz w:val="16"/>
              <w:szCs w:val="14"/>
              <w:lang w:val="es-ES" w:eastAsia="en-US"/>
            </w:rPr>
            <w:t>saludlaboralamianto@cantabria.es</w:t>
          </w:r>
        </w:p>
      </w:tc>
      <w:tc>
        <w:tcPr>
          <w:tcW w:w="3075" w:type="dxa"/>
          <w:vAlign w:val="center"/>
        </w:tcPr>
        <w:p w14:paraId="23CFDEF3" w14:textId="77777777" w:rsidR="00AD0107" w:rsidRPr="00EA586F" w:rsidRDefault="00AD0107" w:rsidP="00AD0107">
          <w:pPr>
            <w:tabs>
              <w:tab w:val="center" w:pos="4252"/>
              <w:tab w:val="right" w:pos="8504"/>
            </w:tabs>
            <w:jc w:val="center"/>
            <w:rPr>
              <w:b/>
              <w:sz w:val="16"/>
              <w:szCs w:val="16"/>
              <w:lang w:val="pt-PT"/>
            </w:rPr>
          </w:pPr>
          <w:r w:rsidRPr="00EA586F">
            <w:rPr>
              <w:b/>
              <w:iCs/>
              <w:sz w:val="16"/>
              <w:szCs w:val="16"/>
              <w:lang w:val="pt-PT"/>
            </w:rPr>
            <w:t>Códigos DIR3</w:t>
          </w:r>
          <w:r w:rsidRPr="00EA586F">
            <w:rPr>
              <w:b/>
              <w:sz w:val="16"/>
              <w:szCs w:val="16"/>
              <w:lang w:val="pt-PT"/>
            </w:rPr>
            <w:t>: Oficina de registro | Unidad tramitadora:</w:t>
          </w:r>
        </w:p>
        <w:p w14:paraId="78A8DBCD" w14:textId="77777777" w:rsidR="00AD0107" w:rsidRPr="00EA586F" w:rsidRDefault="00AD0107" w:rsidP="00AD0107">
          <w:pPr>
            <w:tabs>
              <w:tab w:val="center" w:pos="4252"/>
              <w:tab w:val="right" w:pos="8504"/>
            </w:tabs>
            <w:jc w:val="center"/>
            <w:rPr>
              <w:b/>
              <w:sz w:val="16"/>
              <w:lang w:val="pt-PT"/>
            </w:rPr>
          </w:pPr>
          <w:r w:rsidRPr="00EA586F">
            <w:rPr>
              <w:b/>
              <w:bCs/>
              <w:sz w:val="16"/>
              <w:szCs w:val="16"/>
              <w:lang w:val="pt-PT"/>
            </w:rPr>
            <w:t xml:space="preserve">o00006455 </w:t>
          </w:r>
          <w:r w:rsidRPr="00EA586F">
            <w:rPr>
              <w:b/>
              <w:sz w:val="16"/>
              <w:szCs w:val="16"/>
              <w:lang w:val="pt-PT"/>
            </w:rPr>
            <w:t xml:space="preserve">| </w:t>
          </w:r>
          <w:r w:rsidRPr="00EA586F">
            <w:rPr>
              <w:b/>
              <w:bCs/>
              <w:sz w:val="16"/>
              <w:szCs w:val="16"/>
              <w:lang w:val="pt-PT"/>
            </w:rPr>
            <w:t>A06004091</w:t>
          </w:r>
        </w:p>
      </w:tc>
    </w:tr>
  </w:tbl>
  <w:p w14:paraId="43258363" w14:textId="77777777" w:rsidR="00AD0107" w:rsidRPr="00EA586F" w:rsidRDefault="00AD0107">
    <w:pPr>
      <w:pStyle w:val="Piedepgina"/>
      <w:rPr>
        <w:lang w:val="pt-PT"/>
      </w:rPr>
    </w:pPr>
  </w:p>
  <w:p w14:paraId="112E4755" w14:textId="77777777" w:rsidR="00AD0107" w:rsidRPr="00EA586F" w:rsidRDefault="00AD0107">
    <w:pPr>
      <w:pStyle w:val="Piedepgina"/>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0838D" w14:textId="77777777" w:rsidR="001A62A4" w:rsidRDefault="001A62A4" w:rsidP="003E7976">
      <w:r>
        <w:separator/>
      </w:r>
    </w:p>
  </w:footnote>
  <w:footnote w:type="continuationSeparator" w:id="0">
    <w:p w14:paraId="6462C54B" w14:textId="77777777" w:rsidR="001A62A4" w:rsidRDefault="001A62A4" w:rsidP="003E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9F09" w14:textId="77777777" w:rsidR="00324A4C" w:rsidRDefault="009861B0" w:rsidP="00324A4C">
    <w:r>
      <w:rPr>
        <w:noProof/>
        <w:lang w:val="es-ES"/>
      </w:rPr>
      <w:drawing>
        <wp:anchor distT="0" distB="0" distL="114300" distR="114300" simplePos="0" relativeHeight="251660288" behindDoc="0" locked="0" layoutInCell="1" allowOverlap="1" wp14:anchorId="565B0850" wp14:editId="7D5AD17B">
          <wp:simplePos x="0" y="0"/>
          <wp:positionH relativeFrom="column">
            <wp:posOffset>-703468</wp:posOffset>
          </wp:positionH>
          <wp:positionV relativeFrom="paragraph">
            <wp:posOffset>-298972</wp:posOffset>
          </wp:positionV>
          <wp:extent cx="1893600" cy="1008000"/>
          <wp:effectExtent l="0" t="0" r="0" b="190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49766"/>
                  <a:stretch/>
                </pic:blipFill>
                <pic:spPr bwMode="auto">
                  <a:xfrm>
                    <a:off x="0" y="0"/>
                    <a:ext cx="1893600" cy="10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rPr>
      <mc:AlternateContent>
        <mc:Choice Requires="wps">
          <w:drawing>
            <wp:anchor distT="45720" distB="45720" distL="114300" distR="114300" simplePos="0" relativeHeight="251659264" behindDoc="0" locked="0" layoutInCell="1" allowOverlap="1" wp14:anchorId="20235585" wp14:editId="06949048">
              <wp:simplePos x="0" y="0"/>
              <wp:positionH relativeFrom="column">
                <wp:posOffset>3782060</wp:posOffset>
              </wp:positionH>
              <wp:positionV relativeFrom="paragraph">
                <wp:posOffset>-191770</wp:posOffset>
              </wp:positionV>
              <wp:extent cx="2169795" cy="937260"/>
              <wp:effectExtent l="0" t="0" r="190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937260"/>
                      </a:xfrm>
                      <a:prstGeom prst="rect">
                        <a:avLst/>
                      </a:prstGeom>
                      <a:solidFill>
                        <a:srgbClr val="FFFFFF"/>
                      </a:solidFill>
                      <a:ln w="9525">
                        <a:noFill/>
                        <a:miter lim="800000"/>
                        <a:headEnd/>
                        <a:tailEnd/>
                      </a:ln>
                    </wps:spPr>
                    <wps:txbx>
                      <w:txbxContent>
                        <w:p w14:paraId="0C6FE025" w14:textId="77777777" w:rsidR="00324A4C" w:rsidRDefault="00324A4C" w:rsidP="00324A4C">
                          <w:pPr>
                            <w:jc w:val="center"/>
                            <w:rPr>
                              <w:rFonts w:ascii="Calibri" w:eastAsia="Calibri" w:hAnsi="Calibri" w:cs="Calibri"/>
                              <w:sz w:val="18"/>
                              <w:szCs w:val="18"/>
                              <w:lang w:eastAsia="en-US"/>
                            </w:rPr>
                          </w:pPr>
                        </w:p>
                        <w:p w14:paraId="3AF69195" w14:textId="77777777" w:rsidR="00324A4C" w:rsidRDefault="00324A4C" w:rsidP="00324A4C">
                          <w:pPr>
                            <w:jc w:val="center"/>
                            <w:rPr>
                              <w:rFonts w:ascii="Calibri" w:eastAsia="Calibri" w:hAnsi="Calibri" w:cs="Calibri"/>
                              <w:sz w:val="18"/>
                              <w:szCs w:val="18"/>
                              <w:lang w:eastAsia="en-US"/>
                            </w:rPr>
                          </w:pPr>
                          <w:r w:rsidRPr="00DE5955">
                            <w:rPr>
                              <w:rFonts w:ascii="Calibri" w:eastAsia="Calibri" w:hAnsi="Calibri" w:cs="Calibri"/>
                              <w:sz w:val="18"/>
                              <w:szCs w:val="18"/>
                              <w:lang w:eastAsia="en-US"/>
                            </w:rPr>
                            <w:t>Dirección General de Salud Pública.</w:t>
                          </w:r>
                        </w:p>
                        <w:p w14:paraId="203BC611" w14:textId="77777777" w:rsidR="00324A4C" w:rsidRPr="00DE5955" w:rsidRDefault="00324A4C" w:rsidP="00324A4C">
                          <w:pPr>
                            <w:jc w:val="center"/>
                            <w:rPr>
                              <w:rFonts w:ascii="Calibri" w:eastAsia="Calibri" w:hAnsi="Calibri" w:cs="Calibri"/>
                              <w:sz w:val="18"/>
                              <w:szCs w:val="18"/>
                              <w:lang w:eastAsia="en-US"/>
                            </w:rPr>
                          </w:pPr>
                          <w:r>
                            <w:rPr>
                              <w:rFonts w:ascii="Calibri" w:eastAsia="Calibri" w:hAnsi="Calibri" w:cs="Calibri"/>
                              <w:sz w:val="18"/>
                              <w:szCs w:val="18"/>
                              <w:lang w:eastAsia="en-US"/>
                            </w:rPr>
                            <w:t>Sección de Salud Laboral</w:t>
                          </w:r>
                        </w:p>
                        <w:p w14:paraId="302A31D9" w14:textId="77777777" w:rsidR="00324A4C" w:rsidRPr="00DE5955" w:rsidRDefault="00324A4C" w:rsidP="00324A4C">
                          <w:pPr>
                            <w:widowControl w:val="0"/>
                            <w:autoSpaceDE w:val="0"/>
                            <w:autoSpaceDN w:val="0"/>
                            <w:ind w:left="4820" w:firstLine="567"/>
                            <w:jc w:val="center"/>
                            <w:rPr>
                              <w:rFonts w:ascii="Calibri" w:eastAsia="Calibri" w:hAnsi="Calibri" w:cs="Calibri"/>
                              <w:sz w:val="18"/>
                              <w:szCs w:val="18"/>
                              <w:lang w:eastAsia="en-US"/>
                            </w:rPr>
                          </w:pPr>
                          <w:r w:rsidRPr="00DE5955">
                            <w:rPr>
                              <w:rFonts w:ascii="Calibri" w:eastAsia="Calibri" w:hAnsi="Calibri" w:cs="Calibri"/>
                              <w:sz w:val="18"/>
                              <w:szCs w:val="18"/>
                              <w:lang w:eastAsia="en-US"/>
                            </w:rPr>
                            <w:t>Sección de Salud Laboral.</w:t>
                          </w:r>
                        </w:p>
                        <w:p w14:paraId="5DC72A19" w14:textId="77777777" w:rsidR="00324A4C" w:rsidRDefault="00324A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35585" id="_x0000_t202" coordsize="21600,21600" o:spt="202" path="m,l,21600r21600,l21600,xe">
              <v:stroke joinstyle="miter"/>
              <v:path gradientshapeok="t" o:connecttype="rect"/>
            </v:shapetype>
            <v:shape id="Cuadro de texto 2" o:spid="_x0000_s1026" type="#_x0000_t202" style="position:absolute;left:0;text-align:left;margin-left:297.8pt;margin-top:-15.1pt;width:170.85pt;height:7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" stroked="f">
              <v:textbox>
                <w:txbxContent>
                  <w:p w14:paraId="0C6FE025" w14:textId="77777777" w:rsidR="00324A4C" w:rsidRDefault="00324A4C" w:rsidP="00324A4C">
                    <w:pPr>
                      <w:jc w:val="center"/>
                      <w:rPr>
                        <w:rFonts w:ascii="Calibri" w:eastAsia="Calibri" w:hAnsi="Calibri" w:cs="Calibri"/>
                        <w:sz w:val="18"/>
                        <w:szCs w:val="18"/>
                        <w:lang w:eastAsia="en-US"/>
                      </w:rPr>
                    </w:pPr>
                  </w:p>
                  <w:p w14:paraId="3AF69195" w14:textId="77777777" w:rsidR="00324A4C" w:rsidRDefault="00324A4C" w:rsidP="00324A4C">
                    <w:pPr>
                      <w:jc w:val="center"/>
                      <w:rPr>
                        <w:rFonts w:ascii="Calibri" w:eastAsia="Calibri" w:hAnsi="Calibri" w:cs="Calibri"/>
                        <w:sz w:val="18"/>
                        <w:szCs w:val="18"/>
                        <w:lang w:eastAsia="en-US"/>
                      </w:rPr>
                    </w:pPr>
                    <w:r w:rsidRPr="00DE5955">
                      <w:rPr>
                        <w:rFonts w:ascii="Calibri" w:eastAsia="Calibri" w:hAnsi="Calibri" w:cs="Calibri"/>
                        <w:sz w:val="18"/>
                        <w:szCs w:val="18"/>
                        <w:lang w:eastAsia="en-US"/>
                      </w:rPr>
                      <w:t>Dirección General de Salud Pública.</w:t>
                    </w:r>
                  </w:p>
                  <w:p w14:paraId="203BC611" w14:textId="77777777" w:rsidR="00324A4C" w:rsidRPr="00DE5955" w:rsidRDefault="00324A4C" w:rsidP="00324A4C">
                    <w:pPr>
                      <w:jc w:val="center"/>
                      <w:rPr>
                        <w:rFonts w:ascii="Calibri" w:eastAsia="Calibri" w:hAnsi="Calibri" w:cs="Calibri"/>
                        <w:sz w:val="18"/>
                        <w:szCs w:val="18"/>
                        <w:lang w:eastAsia="en-US"/>
                      </w:rPr>
                    </w:pPr>
                    <w:r>
                      <w:rPr>
                        <w:rFonts w:ascii="Calibri" w:eastAsia="Calibri" w:hAnsi="Calibri" w:cs="Calibri"/>
                        <w:sz w:val="18"/>
                        <w:szCs w:val="18"/>
                        <w:lang w:eastAsia="en-US"/>
                      </w:rPr>
                      <w:t>Sección de Salud Laboral</w:t>
                    </w:r>
                  </w:p>
                  <w:p w14:paraId="302A31D9" w14:textId="77777777" w:rsidR="00324A4C" w:rsidRPr="00DE5955" w:rsidRDefault="00324A4C" w:rsidP="00324A4C">
                    <w:pPr>
                      <w:widowControl w:val="0"/>
                      <w:autoSpaceDE w:val="0"/>
                      <w:autoSpaceDN w:val="0"/>
                      <w:ind w:left="4820" w:firstLine="567"/>
                      <w:jc w:val="center"/>
                      <w:rPr>
                        <w:rFonts w:ascii="Calibri" w:eastAsia="Calibri" w:hAnsi="Calibri" w:cs="Calibri"/>
                        <w:sz w:val="18"/>
                        <w:szCs w:val="18"/>
                        <w:lang w:eastAsia="en-US"/>
                      </w:rPr>
                    </w:pPr>
                    <w:r w:rsidRPr="00DE5955">
                      <w:rPr>
                        <w:rFonts w:ascii="Calibri" w:eastAsia="Calibri" w:hAnsi="Calibri" w:cs="Calibri"/>
                        <w:sz w:val="18"/>
                        <w:szCs w:val="18"/>
                        <w:lang w:eastAsia="en-US"/>
                      </w:rPr>
                      <w:t>Sección de Salud Laboral.</w:t>
                    </w:r>
                  </w:p>
                  <w:p w14:paraId="5DC72A19" w14:textId="77777777" w:rsidR="00324A4C" w:rsidRDefault="00324A4C"/>
                </w:txbxContent>
              </v:textbox>
              <w10:wrap type="square"/>
            </v:shape>
          </w:pict>
        </mc:Fallback>
      </mc:AlternateContent>
    </w:r>
  </w:p>
  <w:p w14:paraId="08E11B34" w14:textId="77777777" w:rsidR="003E7976" w:rsidRDefault="003E79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597"/>
    <w:multiLevelType w:val="hybridMultilevel"/>
    <w:tmpl w:val="878A3276"/>
    <w:lvl w:ilvl="0" w:tplc="0C0A0017">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07B01A55"/>
    <w:multiLevelType w:val="hybridMultilevel"/>
    <w:tmpl w:val="BC7A1E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FD5926"/>
    <w:multiLevelType w:val="hybridMultilevel"/>
    <w:tmpl w:val="BA4A4620"/>
    <w:lvl w:ilvl="0" w:tplc="BA62C5E6">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F952EE8"/>
    <w:multiLevelType w:val="hybridMultilevel"/>
    <w:tmpl w:val="85D85224"/>
    <w:lvl w:ilvl="0" w:tplc="D2081AD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C66FEF"/>
    <w:multiLevelType w:val="hybridMultilevel"/>
    <w:tmpl w:val="D9DEBE2A"/>
    <w:lvl w:ilvl="0" w:tplc="0C0A0011">
      <w:start w:val="1"/>
      <w:numFmt w:val="decimal"/>
      <w:lvlText w:val="%1)"/>
      <w:lvlJc w:val="left"/>
      <w:pPr>
        <w:ind w:left="436" w:hanging="360"/>
      </w:pPr>
      <w:rPr>
        <w:rFonts w:hint="default"/>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5" w15:restartNumberingAfterBreak="0">
    <w:nsid w:val="3DEB0E3E"/>
    <w:multiLevelType w:val="hybridMultilevel"/>
    <w:tmpl w:val="0A60417C"/>
    <w:lvl w:ilvl="0" w:tplc="031EDF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F93DD9"/>
    <w:multiLevelType w:val="hybridMultilevel"/>
    <w:tmpl w:val="1F9872C6"/>
    <w:lvl w:ilvl="0" w:tplc="031EDF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E24DCC"/>
    <w:multiLevelType w:val="multilevel"/>
    <w:tmpl w:val="2C0087B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012B68"/>
    <w:multiLevelType w:val="hybridMultilevel"/>
    <w:tmpl w:val="00F4DB72"/>
    <w:lvl w:ilvl="0" w:tplc="031EDF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996D55"/>
    <w:multiLevelType w:val="hybridMultilevel"/>
    <w:tmpl w:val="667AC4C6"/>
    <w:lvl w:ilvl="0" w:tplc="3BBE42B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3D60C7"/>
    <w:multiLevelType w:val="hybridMultilevel"/>
    <w:tmpl w:val="D2C8D80A"/>
    <w:lvl w:ilvl="0" w:tplc="7A5819EC">
      <w:start w:val="1"/>
      <w:numFmt w:val="decimal"/>
      <w:lvlText w:val="%1."/>
      <w:lvlJc w:val="left"/>
      <w:pPr>
        <w:ind w:left="436" w:hanging="360"/>
      </w:pPr>
      <w:rPr>
        <w:rFonts w:hint="default"/>
        <w:sz w:val="24"/>
        <w:szCs w:val="24"/>
      </w:rPr>
    </w:lvl>
    <w:lvl w:ilvl="1" w:tplc="56F0BFBE">
      <w:start w:val="1"/>
      <w:numFmt w:val="lowerLetter"/>
      <w:lvlText w:val="%2)"/>
      <w:lvlJc w:val="left"/>
      <w:pPr>
        <w:ind w:left="1156" w:hanging="360"/>
      </w:pPr>
      <w:rPr>
        <w:rFonts w:hint="default"/>
      </w:r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1" w15:restartNumberingAfterBreak="0">
    <w:nsid w:val="79464212"/>
    <w:multiLevelType w:val="hybridMultilevel"/>
    <w:tmpl w:val="5BFE977C"/>
    <w:lvl w:ilvl="0" w:tplc="537E8762">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AF7808"/>
    <w:multiLevelType w:val="hybridMultilevel"/>
    <w:tmpl w:val="1D2C7A70"/>
    <w:lvl w:ilvl="0" w:tplc="0C0A000F">
      <w:start w:val="1"/>
      <w:numFmt w:val="decimal"/>
      <w:lvlText w:val="%1."/>
      <w:lvlJc w:val="left"/>
      <w:pPr>
        <w:ind w:left="1136" w:hanging="360"/>
      </w:pPr>
    </w:lvl>
    <w:lvl w:ilvl="1" w:tplc="0C0A0019" w:tentative="1">
      <w:start w:val="1"/>
      <w:numFmt w:val="lowerLetter"/>
      <w:lvlText w:val="%2."/>
      <w:lvlJc w:val="left"/>
      <w:pPr>
        <w:ind w:left="1856" w:hanging="360"/>
      </w:pPr>
    </w:lvl>
    <w:lvl w:ilvl="2" w:tplc="0C0A001B" w:tentative="1">
      <w:start w:val="1"/>
      <w:numFmt w:val="lowerRoman"/>
      <w:lvlText w:val="%3."/>
      <w:lvlJc w:val="right"/>
      <w:pPr>
        <w:ind w:left="2576" w:hanging="180"/>
      </w:pPr>
    </w:lvl>
    <w:lvl w:ilvl="3" w:tplc="0C0A000F" w:tentative="1">
      <w:start w:val="1"/>
      <w:numFmt w:val="decimal"/>
      <w:lvlText w:val="%4."/>
      <w:lvlJc w:val="left"/>
      <w:pPr>
        <w:ind w:left="3296" w:hanging="360"/>
      </w:pPr>
    </w:lvl>
    <w:lvl w:ilvl="4" w:tplc="0C0A0019" w:tentative="1">
      <w:start w:val="1"/>
      <w:numFmt w:val="lowerLetter"/>
      <w:lvlText w:val="%5."/>
      <w:lvlJc w:val="left"/>
      <w:pPr>
        <w:ind w:left="4016" w:hanging="360"/>
      </w:pPr>
    </w:lvl>
    <w:lvl w:ilvl="5" w:tplc="0C0A001B" w:tentative="1">
      <w:start w:val="1"/>
      <w:numFmt w:val="lowerRoman"/>
      <w:lvlText w:val="%6."/>
      <w:lvlJc w:val="right"/>
      <w:pPr>
        <w:ind w:left="4736" w:hanging="180"/>
      </w:pPr>
    </w:lvl>
    <w:lvl w:ilvl="6" w:tplc="0C0A000F" w:tentative="1">
      <w:start w:val="1"/>
      <w:numFmt w:val="decimal"/>
      <w:lvlText w:val="%7."/>
      <w:lvlJc w:val="left"/>
      <w:pPr>
        <w:ind w:left="5456" w:hanging="360"/>
      </w:pPr>
    </w:lvl>
    <w:lvl w:ilvl="7" w:tplc="0C0A0019" w:tentative="1">
      <w:start w:val="1"/>
      <w:numFmt w:val="lowerLetter"/>
      <w:lvlText w:val="%8."/>
      <w:lvlJc w:val="left"/>
      <w:pPr>
        <w:ind w:left="6176" w:hanging="360"/>
      </w:pPr>
    </w:lvl>
    <w:lvl w:ilvl="8" w:tplc="0C0A001B" w:tentative="1">
      <w:start w:val="1"/>
      <w:numFmt w:val="lowerRoman"/>
      <w:lvlText w:val="%9."/>
      <w:lvlJc w:val="right"/>
      <w:pPr>
        <w:ind w:left="6896" w:hanging="180"/>
      </w:pPr>
    </w:lvl>
  </w:abstractNum>
  <w:abstractNum w:abstractNumId="13" w15:restartNumberingAfterBreak="0">
    <w:nsid w:val="7CA805C4"/>
    <w:multiLevelType w:val="hybridMultilevel"/>
    <w:tmpl w:val="5BA43D32"/>
    <w:lvl w:ilvl="0" w:tplc="C610E8D8">
      <w:start w:val="2"/>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31535"/>
    <w:multiLevelType w:val="hybridMultilevel"/>
    <w:tmpl w:val="2F3447C2"/>
    <w:lvl w:ilvl="0" w:tplc="30F0F428">
      <w:start w:val="1"/>
      <w:numFmt w:val="lowerLetter"/>
      <w:lvlText w:val="%1)"/>
      <w:lvlJc w:val="left"/>
      <w:pPr>
        <w:ind w:left="704" w:hanging="360"/>
      </w:pPr>
      <w:rPr>
        <w:i w:val="0"/>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num w:numId="1">
    <w:abstractNumId w:val="10"/>
  </w:num>
  <w:num w:numId="2">
    <w:abstractNumId w:val="0"/>
  </w:num>
  <w:num w:numId="3">
    <w:abstractNumId w:val="14"/>
  </w:num>
  <w:num w:numId="4">
    <w:abstractNumId w:val="4"/>
  </w:num>
  <w:num w:numId="5">
    <w:abstractNumId w:val="1"/>
  </w:num>
  <w:num w:numId="6">
    <w:abstractNumId w:val="7"/>
  </w:num>
  <w:num w:numId="7">
    <w:abstractNumId w:val="2"/>
  </w:num>
  <w:num w:numId="8">
    <w:abstractNumId w:val="9"/>
  </w:num>
  <w:num w:numId="9">
    <w:abstractNumId w:val="3"/>
  </w:num>
  <w:num w:numId="10">
    <w:abstractNumId w:val="6"/>
  </w:num>
  <w:num w:numId="11">
    <w:abstractNumId w:val="11"/>
  </w:num>
  <w:num w:numId="12">
    <w:abstractNumId w:val="13"/>
  </w:num>
  <w:num w:numId="13">
    <w:abstractNumId w:val="1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76"/>
    <w:rsid w:val="0003472D"/>
    <w:rsid w:val="00081CC5"/>
    <w:rsid w:val="000D52F7"/>
    <w:rsid w:val="00107200"/>
    <w:rsid w:val="001814B6"/>
    <w:rsid w:val="001A62A4"/>
    <w:rsid w:val="001B0D61"/>
    <w:rsid w:val="002E1C7B"/>
    <w:rsid w:val="00324A4C"/>
    <w:rsid w:val="0038696A"/>
    <w:rsid w:val="003E7976"/>
    <w:rsid w:val="00457AF1"/>
    <w:rsid w:val="0047576F"/>
    <w:rsid w:val="004B46F1"/>
    <w:rsid w:val="005566D1"/>
    <w:rsid w:val="005A1782"/>
    <w:rsid w:val="00623BA9"/>
    <w:rsid w:val="00653483"/>
    <w:rsid w:val="00663E2A"/>
    <w:rsid w:val="007F4846"/>
    <w:rsid w:val="008944D8"/>
    <w:rsid w:val="00900134"/>
    <w:rsid w:val="00916E96"/>
    <w:rsid w:val="00961BC3"/>
    <w:rsid w:val="009861B0"/>
    <w:rsid w:val="009D30CA"/>
    <w:rsid w:val="00A1652A"/>
    <w:rsid w:val="00AD0107"/>
    <w:rsid w:val="00B0199C"/>
    <w:rsid w:val="00B12C34"/>
    <w:rsid w:val="00BE187B"/>
    <w:rsid w:val="00E75AA8"/>
    <w:rsid w:val="00EA586F"/>
    <w:rsid w:val="00F2385B"/>
    <w:rsid w:val="00FF5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F7F5F"/>
  <w15:chartTrackingRefBased/>
  <w15:docId w15:val="{CCA42C15-F95F-496D-B733-7CF24FE4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A4C"/>
    <w:pPr>
      <w:spacing w:after="0" w:line="240" w:lineRule="auto"/>
      <w:jc w:val="both"/>
    </w:pPr>
    <w:rPr>
      <w:rFonts w:ascii="Times New Roman" w:eastAsia="Times New Roman" w:hAnsi="Times New Roman" w:cs="Times New Roman"/>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7976"/>
    <w:pPr>
      <w:tabs>
        <w:tab w:val="center" w:pos="4252"/>
        <w:tab w:val="right" w:pos="8504"/>
      </w:tabs>
    </w:pPr>
  </w:style>
  <w:style w:type="character" w:customStyle="1" w:styleId="EncabezadoCar">
    <w:name w:val="Encabezado Car"/>
    <w:basedOn w:val="Fuentedeprrafopredeter"/>
    <w:link w:val="Encabezado"/>
    <w:uiPriority w:val="99"/>
    <w:rsid w:val="003E7976"/>
  </w:style>
  <w:style w:type="paragraph" w:styleId="Piedepgina">
    <w:name w:val="footer"/>
    <w:basedOn w:val="Normal"/>
    <w:link w:val="PiedepginaCar"/>
    <w:uiPriority w:val="99"/>
    <w:unhideWhenUsed/>
    <w:rsid w:val="003E7976"/>
    <w:pPr>
      <w:tabs>
        <w:tab w:val="center" w:pos="4252"/>
        <w:tab w:val="right" w:pos="8504"/>
      </w:tabs>
    </w:pPr>
  </w:style>
  <w:style w:type="character" w:customStyle="1" w:styleId="PiedepginaCar">
    <w:name w:val="Pie de página Car"/>
    <w:basedOn w:val="Fuentedeprrafopredeter"/>
    <w:link w:val="Piedepgina"/>
    <w:uiPriority w:val="99"/>
    <w:rsid w:val="003E7976"/>
  </w:style>
  <w:style w:type="paragraph" w:styleId="Prrafodelista">
    <w:name w:val="List Paragraph"/>
    <w:basedOn w:val="Normal"/>
    <w:qFormat/>
    <w:rsid w:val="009861B0"/>
    <w:pPr>
      <w:ind w:left="720"/>
      <w:contextualSpacing/>
    </w:pPr>
  </w:style>
  <w:style w:type="table" w:styleId="Cuadrculadetablaclara">
    <w:name w:val="Grid Table Light"/>
    <w:basedOn w:val="Tablanormal"/>
    <w:uiPriority w:val="40"/>
    <w:rsid w:val="00AD01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23B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Gómez Moyano Sara</dc:creator>
  <cp:keywords/>
  <dc:description/>
  <cp:lastModifiedBy>Gómez Moyano Sara</cp:lastModifiedBy>
  <cp:revision>6</cp:revision>
  <dcterms:created xsi:type="dcterms:W3CDTF">2025-11-21T12:46:00Z</dcterms:created>
  <dcterms:modified xsi:type="dcterms:W3CDTF">2025-12-02T07:47:00Z</dcterms:modified>
</cp:coreProperties>
</file>